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B8A94" w14:textId="22886F71" w:rsidR="00A57852" w:rsidRDefault="00B81FC1" w:rsidP="00A5785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57639643" w14:textId="57412475" w:rsidR="00B81FC1" w:rsidRDefault="00B81FC1" w:rsidP="00A5785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14:paraId="70D5018A" w14:textId="6FDCF10A" w:rsidR="00A57852" w:rsidRPr="00E4718F" w:rsidRDefault="00B81FC1" w:rsidP="00A5785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28.08.2020 № 460</w:t>
      </w:r>
    </w:p>
    <w:p w14:paraId="36A8F1DC" w14:textId="77777777" w:rsidR="00A57852" w:rsidRPr="00E4718F" w:rsidRDefault="00A57852" w:rsidP="00A5785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535FF7" w14:textId="55F9D1E0" w:rsidR="00A57852" w:rsidRPr="00E4718F" w:rsidRDefault="00A57852" w:rsidP="00A5785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FC3E7C"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</w:t>
      </w:r>
      <w:r w:rsidR="00E4718F"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  <w:r w:rsidR="00E4718F"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E4718F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14:paraId="3B952E71" w14:textId="77777777" w:rsidR="00A57852" w:rsidRPr="00E4718F" w:rsidRDefault="00A57852" w:rsidP="00A57852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5470A8" w14:textId="77777777" w:rsidR="00A57852" w:rsidRPr="00E4718F" w:rsidRDefault="00A57852" w:rsidP="00A57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14:paraId="057296CE" w14:textId="649FDF94" w:rsidR="00A57852" w:rsidRPr="00E4718F" w:rsidRDefault="00A57852" w:rsidP="00A57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1. Внести </w:t>
      </w:r>
      <w:r w:rsidR="00AB4843" w:rsidRPr="00E4718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C2A1F" w:rsidRPr="00E4718F">
        <w:rPr>
          <w:rFonts w:ascii="Times New Roman" w:eastAsia="Calibri" w:hAnsi="Times New Roman" w:cs="Times New Roman"/>
          <w:sz w:val="26"/>
          <w:szCs w:val="26"/>
        </w:rPr>
        <w:t xml:space="preserve">подпункт 1 </w:t>
      </w:r>
      <w:r w:rsidRPr="00E4718F">
        <w:rPr>
          <w:rFonts w:ascii="Times New Roman" w:eastAsia="Calibri" w:hAnsi="Times New Roman" w:cs="Times New Roman"/>
          <w:sz w:val="26"/>
          <w:szCs w:val="26"/>
        </w:rPr>
        <w:t>пункт</w:t>
      </w:r>
      <w:r w:rsidR="009C2A1F" w:rsidRPr="00E4718F">
        <w:rPr>
          <w:rFonts w:ascii="Times New Roman" w:eastAsia="Calibri" w:hAnsi="Times New Roman" w:cs="Times New Roman"/>
          <w:sz w:val="26"/>
          <w:szCs w:val="26"/>
        </w:rPr>
        <w:t>а</w:t>
      </w:r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 3 </w:t>
      </w:r>
      <w:hyperlink r:id="rId7" w:history="1">
        <w:proofErr w:type="gramStart"/>
        <w:r w:rsidRPr="00E4718F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E4718F"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Pr="00E4718F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(Официальный интернет-портал правовой информации (www.pravo.gov.ru), 16.03.2020, </w:t>
      </w:r>
      <w:r w:rsidRPr="00E4718F">
        <w:rPr>
          <w:rFonts w:ascii="Times New Roman" w:eastAsia="Calibri" w:hAnsi="Times New Roman" w:cs="Times New Roman"/>
          <w:sz w:val="26"/>
          <w:szCs w:val="26"/>
        </w:rPr>
        <w:br/>
        <w:t xml:space="preserve">№ 1900202003160001; 18.03.2020, № 1900202003180002; 27.03.2020,                         № 1900202003270002; 30.03.2020, № </w:t>
      </w:r>
      <w:r w:rsidRPr="00E471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</w:t>
      </w:r>
      <w:r w:rsidRPr="00E471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</w:t>
      </w:r>
      <w:r w:rsidRPr="00E4718F">
        <w:rPr>
          <w:rFonts w:ascii="Trebuchet MS" w:eastAsia="Calibri" w:hAnsi="Trebuchet MS" w:cs="Times New Roman"/>
          <w:sz w:val="20"/>
          <w:szCs w:val="20"/>
          <w:shd w:val="clear" w:color="auto" w:fill="FFFFFF"/>
        </w:rPr>
        <w:t xml:space="preserve"> </w:t>
      </w:r>
      <w:r w:rsidRPr="00E471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№ 1900202004010004; 04.04.2020, </w:t>
      </w:r>
      <w:r w:rsidRPr="00E471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№ 1900202004100007; 17.04.2020, </w:t>
      </w:r>
      <w:r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1900202004170007; 24.04.2020, № 1900202004240001; 30.04.2020,                         № 1900202004300001; 11.05.2020, № </w:t>
      </w:r>
      <w:r w:rsidRPr="00E471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</w:t>
      </w:r>
      <w:r w:rsidR="00E4718F" w:rsidRPr="00E471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E471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1900202005140001; 25.05.2020, № 1900202005250005; </w:t>
      </w:r>
      <w:proofErr w:type="gramStart"/>
      <w:r w:rsidRPr="00E471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29.05.2020,                        № 1900202005290007; 05.06.2020, № 1900202006050003; 11.06.2020,                         № 1900202006110002; 30.06.2020, № 1900202006300002; 10.07.2020</w:t>
      </w:r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,                         № </w:t>
      </w:r>
      <w:r w:rsidRPr="00E471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№ 1900202007240002; 30.07.2020,                         № 1900202007300001; </w:t>
      </w:r>
      <w:r w:rsidRPr="00E4718F">
        <w:rPr>
          <w:rFonts w:ascii="Times New Roman" w:hAnsi="Times New Roman" w:cs="Times New Roman"/>
          <w:sz w:val="26"/>
          <w:szCs w:val="26"/>
        </w:rPr>
        <w:t xml:space="preserve">07.08.2020, № 1900202008070004; 13.08.2020,                         № </w:t>
      </w:r>
      <w:r w:rsidRPr="00E471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1900202008130003; 21.08.2020, № </w:t>
      </w:r>
      <w:r w:rsidRPr="00E4718F">
        <w:rPr>
          <w:rFonts w:ascii="Times New Roman" w:eastAsia="Times New Roman" w:hAnsi="Times New Roman" w:cs="Times New Roman"/>
          <w:sz w:val="24"/>
          <w:szCs w:val="24"/>
          <w:lang w:eastAsia="ru-RU"/>
        </w:rPr>
        <w:t>1900202008210001</w:t>
      </w:r>
      <w:r w:rsidRPr="00E4718F">
        <w:rPr>
          <w:rFonts w:ascii="Times New Roman" w:eastAsia="Calibri" w:hAnsi="Times New Roman" w:cs="Times New Roman"/>
          <w:sz w:val="26"/>
          <w:szCs w:val="26"/>
        </w:rPr>
        <w:t>)</w:t>
      </w:r>
      <w:r w:rsidR="00280580" w:rsidRPr="00E4718F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</w:t>
      </w:r>
      <w:r w:rsidRPr="00E4718F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14:paraId="1E910518" w14:textId="1F473013" w:rsidR="00AB4843" w:rsidRPr="00E4718F" w:rsidRDefault="00E4718F" w:rsidP="00A57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AB4843" w:rsidRPr="00E4718F">
        <w:rPr>
          <w:rFonts w:ascii="Times New Roman" w:eastAsia="Calibri" w:hAnsi="Times New Roman" w:cs="Times New Roman"/>
          <w:sz w:val="26"/>
          <w:szCs w:val="26"/>
        </w:rPr>
        <w:t xml:space="preserve">абзац второй </w:t>
      </w:r>
      <w:r w:rsidR="00280580" w:rsidRPr="00E4718F">
        <w:rPr>
          <w:rFonts w:ascii="Times New Roman" w:eastAsia="Calibri" w:hAnsi="Times New Roman" w:cs="Times New Roman"/>
          <w:sz w:val="26"/>
          <w:szCs w:val="26"/>
        </w:rPr>
        <w:t>изложи</w:t>
      </w:r>
      <w:r w:rsidR="0069636A" w:rsidRPr="00E4718F">
        <w:rPr>
          <w:rFonts w:ascii="Times New Roman" w:eastAsia="Calibri" w:hAnsi="Times New Roman" w:cs="Times New Roman"/>
          <w:sz w:val="26"/>
          <w:szCs w:val="26"/>
        </w:rPr>
        <w:t>ть</w:t>
      </w:r>
      <w:r w:rsidR="00280580" w:rsidRPr="00E4718F">
        <w:rPr>
          <w:rFonts w:ascii="Times New Roman" w:eastAsia="Calibri" w:hAnsi="Times New Roman" w:cs="Times New Roman"/>
          <w:sz w:val="26"/>
          <w:szCs w:val="26"/>
        </w:rPr>
        <w:t xml:space="preserve"> в следующей редакции</w:t>
      </w:r>
      <w:r w:rsidR="0069636A" w:rsidRPr="00E4718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810120A" w14:textId="418FD258" w:rsidR="00A57852" w:rsidRPr="00E4718F" w:rsidRDefault="00A57852" w:rsidP="0011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18F">
        <w:rPr>
          <w:rFonts w:ascii="Times New Roman" w:eastAsia="Calibri" w:hAnsi="Times New Roman" w:cs="Times New Roman"/>
          <w:sz w:val="26"/>
          <w:szCs w:val="26"/>
        </w:rPr>
        <w:t>«</w:t>
      </w:r>
      <w:r w:rsidRPr="00E4718F">
        <w:rPr>
          <w:rFonts w:ascii="Times New Roman" w:hAnsi="Times New Roman" w:cs="Times New Roman"/>
          <w:sz w:val="26"/>
          <w:szCs w:val="26"/>
        </w:rPr>
        <w:t>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в парках культуры и отдыха, торгово-развлекательных центрах и в иных местах массового посещения граждан               (за исключением: организации официальных физкультурных и спортивных мероприятий, в том числе выполнение нормативов испытаний (тестов) комплекса ГТО, без привлечения зрителей;</w:t>
      </w:r>
      <w:proofErr w:type="gramEnd"/>
      <w:r w:rsidRPr="00E4718F">
        <w:rPr>
          <w:rFonts w:ascii="Times New Roman" w:hAnsi="Times New Roman" w:cs="Times New Roman"/>
          <w:sz w:val="26"/>
          <w:szCs w:val="26"/>
        </w:rPr>
        <w:t xml:space="preserve"> проведения в День знаний (1 сентября) либо иной день торжественных линеек в общеобразовательных организациях, посвященных началу учебного года; </w:t>
      </w:r>
      <w:r w:rsidRPr="00E4718F">
        <w:rPr>
          <w:rFonts w:ascii="Times New Roman" w:hAnsi="Times New Roman" w:cs="Times New Roman"/>
          <w:bCs/>
          <w:sz w:val="26"/>
          <w:szCs w:val="26"/>
        </w:rPr>
        <w:t xml:space="preserve">проведения на открытом воздухе концертных и театральных представлений; деятельности </w:t>
      </w:r>
      <w:bookmarkStart w:id="0" w:name="_Hlk49503561"/>
      <w:r w:rsidRPr="00E4718F">
        <w:rPr>
          <w:rFonts w:ascii="Times New Roman" w:hAnsi="Times New Roman" w:cs="Times New Roman"/>
          <w:bCs/>
          <w:sz w:val="26"/>
          <w:szCs w:val="26"/>
        </w:rPr>
        <w:t>учреждений культуры и искусства</w:t>
      </w:r>
      <w:bookmarkEnd w:id="0"/>
      <w:r w:rsidRPr="00E4718F">
        <w:rPr>
          <w:rFonts w:ascii="Times New Roman" w:hAnsi="Times New Roman" w:cs="Times New Roman"/>
          <w:bCs/>
          <w:sz w:val="26"/>
          <w:szCs w:val="26"/>
        </w:rPr>
        <w:t xml:space="preserve"> при условии наполняемости зрительного зала не более 50%</w:t>
      </w:r>
      <w:r w:rsidRPr="00E4718F">
        <w:rPr>
          <w:rFonts w:ascii="Times New Roman" w:hAnsi="Times New Roman" w:cs="Times New Roman"/>
          <w:sz w:val="26"/>
          <w:szCs w:val="26"/>
        </w:rPr>
        <w:t>);»</w:t>
      </w:r>
      <w:r w:rsidR="00117DC0" w:rsidRPr="00E4718F">
        <w:rPr>
          <w:rFonts w:ascii="Times New Roman" w:hAnsi="Times New Roman" w:cs="Times New Roman"/>
          <w:sz w:val="26"/>
          <w:szCs w:val="26"/>
        </w:rPr>
        <w:t>;</w:t>
      </w:r>
    </w:p>
    <w:p w14:paraId="69DEB4FE" w14:textId="3BE66D32" w:rsidR="00F42B49" w:rsidRPr="00E4718F" w:rsidRDefault="00F42B49" w:rsidP="00F4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18F">
        <w:rPr>
          <w:rFonts w:ascii="Times New Roman" w:hAnsi="Times New Roman" w:cs="Times New Roman"/>
          <w:sz w:val="26"/>
          <w:szCs w:val="26"/>
        </w:rPr>
        <w:t>2) </w:t>
      </w:r>
      <w:r w:rsidR="00117DC0" w:rsidRPr="00E4718F">
        <w:rPr>
          <w:rFonts w:ascii="Times New Roman" w:hAnsi="Times New Roman" w:cs="Times New Roman"/>
          <w:sz w:val="26"/>
          <w:szCs w:val="26"/>
        </w:rPr>
        <w:t>абзац седьмой изложить в следующей редакции:</w:t>
      </w:r>
    </w:p>
    <w:p w14:paraId="25971D9D" w14:textId="195CEDDD" w:rsidR="00117DC0" w:rsidRPr="00E4718F" w:rsidRDefault="00F42B49" w:rsidP="00F4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18F">
        <w:rPr>
          <w:rFonts w:ascii="Times New Roman" w:hAnsi="Times New Roman" w:cs="Times New Roman"/>
          <w:sz w:val="26"/>
          <w:szCs w:val="26"/>
        </w:rPr>
        <w:t xml:space="preserve">«иммунизации </w:t>
      </w:r>
      <w:r w:rsidR="00FF6B2F" w:rsidRPr="00E4718F">
        <w:rPr>
          <w:rFonts w:ascii="Times New Roman" w:hAnsi="Times New Roman" w:cs="Times New Roman"/>
          <w:sz w:val="26"/>
          <w:szCs w:val="26"/>
        </w:rPr>
        <w:t xml:space="preserve">детского и </w:t>
      </w:r>
      <w:r w:rsidRPr="00E4718F">
        <w:rPr>
          <w:rFonts w:ascii="Times New Roman" w:hAnsi="Times New Roman" w:cs="Times New Roman"/>
          <w:sz w:val="26"/>
          <w:szCs w:val="26"/>
        </w:rPr>
        <w:t>взрослого населения в рамках календаря профилактических прививок</w:t>
      </w:r>
      <w:proofErr w:type="gramStart"/>
      <w:r w:rsidRPr="00E4718F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4718F">
        <w:rPr>
          <w:rFonts w:ascii="Times New Roman" w:hAnsi="Times New Roman" w:cs="Times New Roman"/>
          <w:sz w:val="26"/>
          <w:szCs w:val="26"/>
        </w:rPr>
        <w:t>.</w:t>
      </w:r>
    </w:p>
    <w:p w14:paraId="5AD457F9" w14:textId="6BF55537" w:rsidR="003755E3" w:rsidRPr="00E4718F" w:rsidRDefault="00A57852" w:rsidP="0037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E4718F">
        <w:rPr>
          <w:rFonts w:ascii="Times New Roman" w:eastAsia="Calibri" w:hAnsi="Times New Roman" w:cs="Times New Roman"/>
          <w:sz w:val="26"/>
          <w:szCs w:val="26"/>
        </w:rPr>
        <w:t>2. </w:t>
      </w:r>
      <w:r w:rsidR="003755E3" w:rsidRPr="00E4718F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положений </w:t>
      </w:r>
      <w:hyperlink r:id="rId8" w:history="1">
        <w:r w:rsidR="003755E3" w:rsidRPr="00E4718F">
          <w:rPr>
            <w:rFonts w:ascii="Times New Roman" w:eastAsia="Calibri" w:hAnsi="Times New Roman" w:cs="Times New Roman"/>
            <w:sz w:val="26"/>
            <w:szCs w:val="26"/>
          </w:rPr>
          <w:t>абзаца второго</w:t>
        </w:r>
      </w:hyperlink>
      <w:hyperlink r:id="rId9" w:history="1">
        <w:r w:rsidR="003755E3" w:rsidRPr="00E4718F">
          <w:rPr>
            <w:rFonts w:ascii="Times New Roman" w:eastAsia="Calibri" w:hAnsi="Times New Roman" w:cs="Times New Roman"/>
            <w:sz w:val="26"/>
            <w:szCs w:val="26"/>
          </w:rPr>
          <w:t xml:space="preserve"> подпункта 1</w:t>
        </w:r>
      </w:hyperlink>
      <w:r w:rsidR="003755E3" w:rsidRPr="00E471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="003755E3" w:rsidRPr="00E4718F">
          <w:rPr>
            <w:rFonts w:ascii="Times New Roman" w:eastAsia="Calibri" w:hAnsi="Times New Roman" w:cs="Times New Roman"/>
            <w:sz w:val="26"/>
            <w:szCs w:val="26"/>
          </w:rPr>
          <w:t xml:space="preserve"> пункта 3</w:t>
        </w:r>
      </w:hyperlink>
      <w:r w:rsidR="003755E3" w:rsidRPr="00E4718F">
        <w:rPr>
          <w:rFonts w:ascii="Times New Roman" w:eastAsia="Calibri" w:hAnsi="Times New Roman" w:cs="Times New Roman"/>
          <w:sz w:val="26"/>
          <w:szCs w:val="26"/>
        </w:rPr>
        <w:t xml:space="preserve"> постановления Правительства Республики Хакасия от 13.03.2020 № 102 </w:t>
      </w:r>
      <w:r w:rsidR="00E4718F" w:rsidRPr="00E4718F">
        <w:rPr>
          <w:rFonts w:ascii="Times New Roman" w:eastAsia="Calibri" w:hAnsi="Times New Roman" w:cs="Times New Roman"/>
          <w:sz w:val="26"/>
          <w:szCs w:val="26"/>
        </w:rPr>
        <w:br/>
      </w:r>
      <w:r w:rsidR="003755E3" w:rsidRPr="00E4718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«О введении на территории Республики Хакасия режима повышенной готовности и </w:t>
      </w:r>
      <w:proofErr w:type="gramStart"/>
      <w:r w:rsidR="003755E3" w:rsidRPr="00E4718F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="003755E3" w:rsidRPr="00E4718F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 Министерству </w:t>
      </w:r>
      <w:r w:rsidR="00CB6B3D" w:rsidRPr="00E4718F">
        <w:rPr>
          <w:rFonts w:ascii="Times New Roman" w:eastAsia="Calibri" w:hAnsi="Times New Roman" w:cs="Times New Roman"/>
          <w:sz w:val="26"/>
          <w:szCs w:val="26"/>
        </w:rPr>
        <w:t xml:space="preserve">культуры </w:t>
      </w:r>
      <w:r w:rsidR="003755E3" w:rsidRPr="00E4718F">
        <w:rPr>
          <w:rFonts w:ascii="Times New Roman" w:eastAsia="Calibri" w:hAnsi="Times New Roman" w:cs="Times New Roman"/>
          <w:sz w:val="26"/>
          <w:szCs w:val="26"/>
        </w:rPr>
        <w:t>Республики Хакасия (Е</w:t>
      </w:r>
      <w:r w:rsidR="00BB4DDC" w:rsidRPr="00E4718F">
        <w:rPr>
          <w:rFonts w:ascii="Times New Roman" w:eastAsia="Calibri" w:hAnsi="Times New Roman" w:cs="Times New Roman"/>
          <w:sz w:val="26"/>
          <w:szCs w:val="26"/>
        </w:rPr>
        <w:t>ремин Л.В.</w:t>
      </w:r>
      <w:r w:rsidR="003755E3" w:rsidRPr="00E4718F">
        <w:rPr>
          <w:rFonts w:ascii="Times New Roman" w:eastAsia="Calibri" w:hAnsi="Times New Roman" w:cs="Times New Roman"/>
          <w:sz w:val="26"/>
          <w:szCs w:val="26"/>
        </w:rPr>
        <w:t xml:space="preserve">) разработать типовые формы паспортов готовности </w:t>
      </w:r>
      <w:r w:rsidR="00BB4DDC" w:rsidRPr="00E4718F">
        <w:rPr>
          <w:rFonts w:ascii="Times New Roman" w:hAnsi="Times New Roman" w:cs="Times New Roman"/>
          <w:sz w:val="26"/>
          <w:szCs w:val="26"/>
        </w:rPr>
        <w:t>учреждений культуры и искусства</w:t>
      </w:r>
      <w:r w:rsidR="003755E3" w:rsidRPr="00E4718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755E3" w:rsidRPr="00E4718F">
        <w:rPr>
          <w:rFonts w:ascii="Times New Roman" w:eastAsia="Calibri" w:hAnsi="Times New Roman" w:cs="Times New Roman"/>
          <w:sz w:val="26"/>
          <w:szCs w:val="26"/>
        </w:rPr>
        <w:t>и разместить их на Официальном портале исполнительных органов государственной власти Республики Хакасия в разделе министерства.</w:t>
      </w:r>
    </w:p>
    <w:p w14:paraId="6DA8D8F5" w14:textId="1799120C" w:rsidR="003755E3" w:rsidRPr="00E4718F" w:rsidRDefault="003755E3" w:rsidP="00573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718F">
        <w:rPr>
          <w:rFonts w:ascii="Times New Roman" w:eastAsia="Calibri" w:hAnsi="Times New Roman" w:cs="Times New Roman"/>
          <w:sz w:val="26"/>
          <w:szCs w:val="26"/>
        </w:rPr>
        <w:t>3. </w:t>
      </w:r>
      <w:r w:rsidR="00573ABE" w:rsidRPr="00E4718F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573ABE" w:rsidRPr="00E4718F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 31 августа 2020 года</w:t>
      </w:r>
      <w:r w:rsidRPr="00E4718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1982C4A" w14:textId="2F9983BC" w:rsidR="003755E3" w:rsidRPr="00E4718F" w:rsidRDefault="003755E3" w:rsidP="0037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hyperlink r:id="rId11" w:history="1">
        <w:r w:rsidR="00FA396D" w:rsidRPr="00E4718F">
          <w:rPr>
            <w:rFonts w:ascii="Times New Roman" w:eastAsia="Calibri" w:hAnsi="Times New Roman" w:cs="Times New Roman"/>
            <w:sz w:val="26"/>
            <w:szCs w:val="26"/>
          </w:rPr>
          <w:t>абзаца второго</w:t>
        </w:r>
      </w:hyperlink>
      <w:hyperlink r:id="rId12" w:history="1">
        <w:r w:rsidR="00FA396D" w:rsidRPr="00E4718F">
          <w:rPr>
            <w:rFonts w:ascii="Times New Roman" w:eastAsia="Calibri" w:hAnsi="Times New Roman" w:cs="Times New Roman"/>
            <w:sz w:val="26"/>
            <w:szCs w:val="26"/>
          </w:rPr>
          <w:t xml:space="preserve"> подпункта 1</w:t>
        </w:r>
      </w:hyperlink>
      <w:r w:rsidR="00FA396D" w:rsidRPr="00E471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3" w:history="1">
        <w:r w:rsidR="00FA396D" w:rsidRPr="00E4718F">
          <w:rPr>
            <w:rFonts w:ascii="Times New Roman" w:eastAsia="Calibri" w:hAnsi="Times New Roman" w:cs="Times New Roman"/>
            <w:sz w:val="26"/>
            <w:szCs w:val="26"/>
          </w:rPr>
          <w:t xml:space="preserve"> пункта 3</w:t>
        </w:r>
      </w:hyperlink>
      <w:r w:rsidR="00FA396D" w:rsidRPr="00E4718F">
        <w:rPr>
          <w:rFonts w:ascii="Times New Roman" w:eastAsia="Calibri" w:hAnsi="Times New Roman" w:cs="Times New Roman"/>
          <w:sz w:val="26"/>
          <w:szCs w:val="26"/>
        </w:rPr>
        <w:t xml:space="preserve"> постановления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="00FA396D" w:rsidRPr="00E4718F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="00FA396D" w:rsidRPr="00E4718F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</w:t>
      </w:r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 в части отмены приостановления деятельности </w:t>
      </w:r>
      <w:r w:rsidR="00113884" w:rsidRPr="00E4718F">
        <w:rPr>
          <w:rFonts w:ascii="Times New Roman" w:hAnsi="Times New Roman" w:cs="Times New Roman"/>
          <w:sz w:val="26"/>
          <w:szCs w:val="26"/>
        </w:rPr>
        <w:t>учреждений культуры и искусства</w:t>
      </w:r>
      <w:r w:rsidRPr="00E471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распространяются на указанные объекты после представления их владельцами (правообладателями, собственниками) в письменной или электронной форме паспортов готовности соответствующих объектов в Министерство </w:t>
      </w:r>
      <w:r w:rsidR="00113884" w:rsidRPr="00E4718F">
        <w:rPr>
          <w:rFonts w:ascii="Times New Roman" w:eastAsia="Calibri" w:hAnsi="Times New Roman" w:cs="Times New Roman"/>
          <w:sz w:val="26"/>
          <w:szCs w:val="26"/>
        </w:rPr>
        <w:t>культуры Республики Хакасия</w:t>
      </w:r>
      <w:r w:rsidRPr="00E4718F">
        <w:rPr>
          <w:rFonts w:ascii="Times New Roman" w:eastAsia="Calibri" w:hAnsi="Times New Roman" w:cs="Times New Roman"/>
          <w:sz w:val="26"/>
          <w:szCs w:val="26"/>
        </w:rPr>
        <w:t xml:space="preserve"> способом, позволяющим подтвердить факт их направления.</w:t>
      </w:r>
    </w:p>
    <w:p w14:paraId="1F10657F" w14:textId="45E7BAF8" w:rsidR="00C804F7" w:rsidRPr="00E4718F" w:rsidRDefault="00C804F7" w:rsidP="00A57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C5D1EA" w14:textId="77777777" w:rsidR="00A57852" w:rsidRPr="00E4718F" w:rsidRDefault="00A57852" w:rsidP="00A5785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14:paraId="5B12E39C" w14:textId="77777777" w:rsidR="00A57852" w:rsidRPr="00E4718F" w:rsidRDefault="00A57852" w:rsidP="00A5785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14:paraId="7EB2BD32" w14:textId="77777777" w:rsidR="00A57852" w:rsidRPr="00E4718F" w:rsidRDefault="00A57852" w:rsidP="00A5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2" w:name="P1561"/>
      <w:bookmarkStart w:id="3" w:name="P1562"/>
      <w:bookmarkStart w:id="4" w:name="P1568"/>
      <w:bookmarkStart w:id="5" w:name="P1569"/>
      <w:bookmarkStart w:id="6" w:name="P1590"/>
      <w:bookmarkStart w:id="7" w:name="P1591"/>
      <w:bookmarkStart w:id="8" w:name="P1598"/>
      <w:bookmarkStart w:id="9" w:name="P1599"/>
      <w:bookmarkStart w:id="10" w:name="P1610"/>
      <w:bookmarkStart w:id="11" w:name="P1615"/>
      <w:bookmarkStart w:id="12" w:name="P1626"/>
      <w:bookmarkStart w:id="13" w:name="P1629"/>
      <w:bookmarkStart w:id="14" w:name="P1636"/>
      <w:bookmarkStart w:id="15" w:name="P1651"/>
      <w:bookmarkStart w:id="16" w:name="P1673"/>
      <w:bookmarkStart w:id="17" w:name="P1680"/>
      <w:bookmarkStart w:id="18" w:name="P1701"/>
      <w:bookmarkStart w:id="19" w:name="P1705"/>
      <w:bookmarkStart w:id="20" w:name="P1709"/>
      <w:bookmarkStart w:id="21" w:name="P1714"/>
      <w:bookmarkStart w:id="22" w:name="P1719"/>
      <w:bookmarkStart w:id="23" w:name="P110"/>
      <w:bookmarkStart w:id="24" w:name="P47"/>
      <w:bookmarkStart w:id="25" w:name="P53"/>
      <w:bookmarkStart w:id="26" w:name="P56"/>
      <w:bookmarkStart w:id="27" w:name="P58"/>
      <w:bookmarkStart w:id="28" w:name="P59"/>
      <w:bookmarkStart w:id="29" w:name="P62"/>
      <w:bookmarkStart w:id="30" w:name="P119"/>
      <w:bookmarkStart w:id="31" w:name="P1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proofErr w:type="gramStart"/>
      <w:r w:rsidRPr="00E471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p w14:paraId="2A112C17" w14:textId="77777777" w:rsidR="00A57852" w:rsidRPr="00E4718F" w:rsidRDefault="00A57852" w:rsidP="00A57852"/>
    <w:p w14:paraId="6FD52AD2" w14:textId="77777777" w:rsidR="00A57852" w:rsidRPr="00E4718F" w:rsidRDefault="00A57852" w:rsidP="00A57852"/>
    <w:p w14:paraId="5FD8AA88" w14:textId="77777777" w:rsidR="00A57852" w:rsidRPr="00E4718F" w:rsidRDefault="00A57852" w:rsidP="00A57852"/>
    <w:p w14:paraId="16130125" w14:textId="77777777" w:rsidR="00A57852" w:rsidRPr="00E4718F" w:rsidRDefault="00A57852" w:rsidP="00A57852"/>
    <w:p w14:paraId="721FA4D5" w14:textId="77777777" w:rsidR="00A57852" w:rsidRPr="00E4718F" w:rsidRDefault="00A57852" w:rsidP="00A57852"/>
    <w:p w14:paraId="65D875DD" w14:textId="77777777" w:rsidR="00A57852" w:rsidRPr="00E4718F" w:rsidRDefault="00A57852"/>
    <w:sectPr w:rsidR="00A57852" w:rsidRPr="00E4718F" w:rsidSect="00C4612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20D20" w14:textId="77777777" w:rsidR="00184BEC" w:rsidRDefault="00E4718F">
      <w:pPr>
        <w:spacing w:after="0" w:line="240" w:lineRule="auto"/>
      </w:pPr>
      <w:r>
        <w:separator/>
      </w:r>
    </w:p>
  </w:endnote>
  <w:endnote w:type="continuationSeparator" w:id="0">
    <w:p w14:paraId="40BE6DA8" w14:textId="77777777" w:rsidR="00184BEC" w:rsidRDefault="00E4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8F652" w14:textId="77777777" w:rsidR="00184BEC" w:rsidRDefault="00E4718F">
      <w:pPr>
        <w:spacing w:after="0" w:line="240" w:lineRule="auto"/>
      </w:pPr>
      <w:r>
        <w:separator/>
      </w:r>
    </w:p>
  </w:footnote>
  <w:footnote w:type="continuationSeparator" w:id="0">
    <w:p w14:paraId="64A38EFD" w14:textId="77777777" w:rsidR="00184BEC" w:rsidRDefault="00E4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368A7" w14:textId="77777777" w:rsidR="00F15015" w:rsidRPr="00C46126" w:rsidRDefault="00D713DD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B81FC1"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14:paraId="74D2B072" w14:textId="77777777" w:rsidR="00F15015" w:rsidRDefault="00B81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52"/>
    <w:rsid w:val="00113884"/>
    <w:rsid w:val="00117DC0"/>
    <w:rsid w:val="00184BEC"/>
    <w:rsid w:val="00217858"/>
    <w:rsid w:val="00280580"/>
    <w:rsid w:val="003755E3"/>
    <w:rsid w:val="00573ABE"/>
    <w:rsid w:val="0069636A"/>
    <w:rsid w:val="007916A0"/>
    <w:rsid w:val="008434D4"/>
    <w:rsid w:val="009C2A1F"/>
    <w:rsid w:val="00A57852"/>
    <w:rsid w:val="00AB4843"/>
    <w:rsid w:val="00B81FC1"/>
    <w:rsid w:val="00BB4DDC"/>
    <w:rsid w:val="00C804F7"/>
    <w:rsid w:val="00CB6B3D"/>
    <w:rsid w:val="00D713DD"/>
    <w:rsid w:val="00E4718F"/>
    <w:rsid w:val="00F42B49"/>
    <w:rsid w:val="00FA396D"/>
    <w:rsid w:val="00FC3E7C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B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8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78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8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78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96B7D8CF59A7C5D5E81803300921B034BB3A079BE3168E542BBEF9DD33D10F8747775871E2FF8ED7D710948D119180B38415969EA2784A853E9r4A7D" TargetMode="External"/><Relationship Id="rId13" Type="http://schemas.openxmlformats.org/officeDocument/2006/relationships/hyperlink" Target="consultantplus://offline/ref=5AE96B7D8CF59A7C5D5E81803300921B034BB3A079BE3168E542BBEF9DD33D10F8747775871E2FF8ED7D700A48D119180B38415969EA2784A853E9r4A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4DB516977BC54804E24788E22B101A667349F56AB7665DBE3421D17B17C7BF9EB3C62A9024A3DBE9B0E6CDDA28AAk1cBH" TargetMode="External"/><Relationship Id="rId12" Type="http://schemas.openxmlformats.org/officeDocument/2006/relationships/hyperlink" Target="consultantplus://offline/ref=5AE96B7D8CF59A7C5D5E81803300921B034BB3A079BE3168E542BBEF9DD33D10F8747775871E2FF8ED7D710848D119180B38415969EA2784A853E9r4A7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E96B7D8CF59A7C5D5E81803300921B034BB3A079BE3168E542BBEF9DD33D10F8747775871E2FF8ED7D710948D119180B38415969EA2784A853E9r4A7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E96B7D8CF59A7C5D5E81803300921B034BB3A079BE3168E542BBEF9DD33D10F8747775871E2FF8ED7D700A48D119180B38415969EA2784A853E9r4A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96B7D8CF59A7C5D5E81803300921B034BB3A079BE3168E542BBEF9DD33D10F8747775871E2FF8ED7D710848D119180B38415969EA2784A853E9r4A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Новоторженцев Константин</dc:creator>
  <cp:keywords/>
  <dc:description/>
  <cp:lastModifiedBy>Владелец</cp:lastModifiedBy>
  <cp:revision>36</cp:revision>
  <cp:lastPrinted>2020-08-28T04:33:00Z</cp:lastPrinted>
  <dcterms:created xsi:type="dcterms:W3CDTF">2020-08-28T03:28:00Z</dcterms:created>
  <dcterms:modified xsi:type="dcterms:W3CDTF">2020-08-28T09:34:00Z</dcterms:modified>
</cp:coreProperties>
</file>