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4F68" w14:textId="55D6999A" w:rsidR="00716585" w:rsidRDefault="00907A4A" w:rsidP="0071658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83D619D" w14:textId="1257756C" w:rsidR="00907A4A" w:rsidRDefault="00907A4A" w:rsidP="0071658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6DD51C6C" w14:textId="4EB24F03" w:rsidR="00716585" w:rsidRDefault="00907A4A" w:rsidP="0071658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16.04.2020 № 200</w:t>
      </w:r>
    </w:p>
    <w:p w14:paraId="23B05465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27597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14:paraId="798605F5" w14:textId="77777777" w:rsidR="00716585" w:rsidRDefault="00716585" w:rsidP="0071658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5640BA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71FE01B9" w14:textId="434C4202" w:rsidR="00716585" w:rsidRPr="007658C9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>
        <w:rPr>
          <w:rFonts w:ascii="Times New Roman" w:hAnsi="Times New Roman" w:cs="Times New Roman"/>
          <w:sz w:val="26"/>
          <w:szCs w:val="26"/>
        </w:rPr>
        <w:br/>
        <w:t xml:space="preserve">№ 1900202003180002; 27.03.2020, № 1900202003270002; 30.03.2020, </w:t>
      </w:r>
      <w:r>
        <w:rPr>
          <w:rFonts w:ascii="Times New Roman" w:hAnsi="Times New Roman" w:cs="Times New Roman"/>
          <w:sz w:val="26"/>
          <w:szCs w:val="26"/>
        </w:rPr>
        <w:br/>
        <w:t xml:space="preserve">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1900202003300011; 31.03.2020, №</w:t>
      </w:r>
      <w:r>
        <w:rPr>
          <w:rFonts w:ascii="Trebuchet MS" w:hAnsi="Trebuchet MS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1900202004010004;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04.04.2020,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1900202004040001</w:t>
      </w:r>
      <w:r w:rsidRPr="00852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10.04.2020, </w:t>
      </w:r>
      <w:r w:rsidR="00EB7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658C9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1900202004100007</w:t>
      </w:r>
      <w:r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14:paraId="3895149D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подпункте 3 пункта 3</w:t>
      </w:r>
      <w:r w:rsidRPr="00263124">
        <w:rPr>
          <w:rFonts w:ascii="Times New Roman" w:hAnsi="Times New Roman" w:cs="Times New Roman"/>
          <w:sz w:val="26"/>
          <w:szCs w:val="26"/>
        </w:rPr>
        <w:t>:</w:t>
      </w:r>
    </w:p>
    <w:p w14:paraId="4A448EFF" w14:textId="77777777" w:rsidR="00716585" w:rsidRPr="00407D8B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первом слова «19 апреля» заменить словами «01 мая»</w:t>
      </w:r>
      <w:r w:rsidRPr="00F8308F">
        <w:rPr>
          <w:rFonts w:ascii="Times New Roman" w:hAnsi="Times New Roman" w:cs="Times New Roman"/>
          <w:sz w:val="26"/>
          <w:szCs w:val="26"/>
        </w:rPr>
        <w:t>;</w:t>
      </w:r>
    </w:p>
    <w:p w14:paraId="432E9CCF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четвертый изложить в следующей редакции</w:t>
      </w:r>
      <w:r w:rsidRPr="00102F75">
        <w:rPr>
          <w:rFonts w:ascii="Times New Roman" w:hAnsi="Times New Roman" w:cs="Times New Roman"/>
          <w:sz w:val="26"/>
          <w:szCs w:val="26"/>
        </w:rPr>
        <w:t>:</w:t>
      </w:r>
    </w:p>
    <w:p w14:paraId="6E4298AC" w14:textId="13DCA3BE" w:rsidR="00716585" w:rsidRPr="00102F75" w:rsidRDefault="009F4449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«деятельности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парикмахерских услуг (ОКВЭД – 96.02.1</w:t>
      </w:r>
      <w:r w:rsidRPr="009E3A02">
        <w:rPr>
          <w:rFonts w:ascii="Times New Roman" w:hAnsi="Times New Roman" w:cs="Times New Roman"/>
          <w:sz w:val="26"/>
          <w:szCs w:val="26"/>
        </w:rPr>
        <w:t>)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соблюдении следующих условий</w:t>
      </w:r>
      <w:r w:rsidRPr="002239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оказание парикмахерских услуг по предварительной записи онлайн или по телефону</w:t>
      </w:r>
      <w:r w:rsidRPr="0091509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одновременного размещения в одном помещении (зале) не более одного мастера и одного клиента</w:t>
      </w:r>
      <w:r w:rsidRPr="00223972">
        <w:rPr>
          <w:rFonts w:ascii="Times New Roman" w:hAnsi="Times New Roman" w:cs="Times New Roman"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осуществление контроля температуры тела клиента при входе в организацию</w:t>
      </w:r>
      <w:r w:rsidRPr="0091509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перерыва между приемами каждого клиента для проведения обработки помещения, рабочего места, инструментов с использованием дезинфицирующих средств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вирулицидной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активностью</w:t>
      </w:r>
      <w:r w:rsidRPr="002333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обязательное использование средств индивидуальной защиты мастером и клиентом</w:t>
      </w:r>
      <w:r w:rsidRPr="00EA613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использование преимущественно одноразовых салфеток, пеньюаров, полотенец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102F75">
        <w:rPr>
          <w:rFonts w:ascii="Times New Roman" w:hAnsi="Times New Roman" w:cs="Times New Roman"/>
          <w:sz w:val="26"/>
          <w:szCs w:val="26"/>
        </w:rPr>
        <w:t>;</w:t>
      </w:r>
    </w:p>
    <w:p w14:paraId="0BE7F8C5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в пункте 5</w:t>
      </w:r>
      <w:r w:rsidRPr="000708AE">
        <w:rPr>
          <w:rFonts w:ascii="Times New Roman" w:hAnsi="Times New Roman" w:cs="Times New Roman"/>
          <w:sz w:val="26"/>
          <w:szCs w:val="26"/>
        </w:rPr>
        <w:t>:</w:t>
      </w:r>
    </w:p>
    <w:p w14:paraId="5D3F61D3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восемнадцатый изложить в следующей редакции</w:t>
      </w:r>
      <w:r w:rsidRPr="0099417D">
        <w:rPr>
          <w:rFonts w:ascii="Times New Roman" w:hAnsi="Times New Roman" w:cs="Times New Roman"/>
          <w:sz w:val="26"/>
          <w:szCs w:val="26"/>
        </w:rPr>
        <w:t>:</w:t>
      </w:r>
    </w:p>
    <w:p w14:paraId="6398C7B2" w14:textId="77777777" w:rsidR="00716585" w:rsidRPr="00194F28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«деятельности в области права (в части работы адвокатов, государственных нотариусов, нотариусов по гражданским делам)</w:t>
      </w:r>
      <w:proofErr w:type="gramStart"/>
      <w:r w:rsidRPr="00AA632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194F28">
        <w:rPr>
          <w:rFonts w:ascii="Times New Roman" w:hAnsi="Times New Roman" w:cs="Times New Roman"/>
          <w:sz w:val="26"/>
          <w:szCs w:val="26"/>
        </w:rPr>
        <w:t>;</w:t>
      </w:r>
    </w:p>
    <w:p w14:paraId="7731F504" w14:textId="59A055BD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новыми абзацами девятнадцатым </w:t>
      </w:r>
      <w:r w:rsidR="001F49C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двадцатым следующего содержания</w:t>
      </w:r>
      <w:r w:rsidRPr="00834321">
        <w:rPr>
          <w:rFonts w:ascii="Times New Roman" w:hAnsi="Times New Roman" w:cs="Times New Roman"/>
          <w:sz w:val="26"/>
          <w:szCs w:val="26"/>
        </w:rPr>
        <w:t>:</w:t>
      </w:r>
    </w:p>
    <w:p w14:paraId="5291963C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«деятельности частных охранных служб</w:t>
      </w:r>
      <w:r w:rsidRPr="00E7398E">
        <w:rPr>
          <w:rFonts w:ascii="Times New Roman" w:hAnsi="Times New Roman" w:cs="Times New Roman"/>
          <w:sz w:val="26"/>
          <w:szCs w:val="26"/>
        </w:rPr>
        <w:t>;</w:t>
      </w:r>
    </w:p>
    <w:p w14:paraId="363D5856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по предоставлению услуг стирки и химической чистки текстильных и меховых изделий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F0749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6A729B3B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девятнадцатый считать абзацем двадцатым первым</w:t>
      </w:r>
      <w:r w:rsidRPr="00F0749A">
        <w:rPr>
          <w:rFonts w:ascii="Times New Roman" w:hAnsi="Times New Roman" w:cs="Times New Roman"/>
          <w:sz w:val="26"/>
          <w:szCs w:val="26"/>
        </w:rPr>
        <w:t>;</w:t>
      </w:r>
    </w:p>
    <w:p w14:paraId="49BA04EB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в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пункте 6</w:t>
      </w:r>
      <w:r w:rsidRPr="00E94B72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</w:p>
    <w:p w14:paraId="005B8716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в абзаце первом подпункта 1 слова «</w:t>
      </w:r>
      <w:r w:rsidRPr="00FC6220">
        <w:rPr>
          <w:rFonts w:ascii="Times New Roman" w:hAnsi="Times New Roman" w:cs="Times New Roman"/>
          <w:sz w:val="26"/>
          <w:szCs w:val="26"/>
        </w:rPr>
        <w:t>19 апреля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54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заменить словами «01 мая»;</w:t>
      </w:r>
    </w:p>
    <w:p w14:paraId="525A170E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4 дополнить абзацем четырнадцатым следующего содержания</w:t>
      </w:r>
      <w:r w:rsidRPr="00617F24">
        <w:rPr>
          <w:rFonts w:ascii="Times New Roman" w:hAnsi="Times New Roman" w:cs="Times New Roman"/>
          <w:sz w:val="26"/>
          <w:szCs w:val="26"/>
        </w:rPr>
        <w:t>:</w:t>
      </w:r>
    </w:p>
    <w:p w14:paraId="6533598A" w14:textId="3F139DA3" w:rsidR="00716585" w:rsidRPr="00680F2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«реализовать комплекс иных мероприятий по профилактике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03FC5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, определенны</w:t>
      </w:r>
      <w:r w:rsidR="001F49C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по Республике Хакасия от 14.04.2020 № 07 </w:t>
      </w:r>
      <w:r w:rsidR="00EB732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«О дополнительных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на территории Республики Хакасия</w:t>
      </w:r>
      <w:r w:rsidR="009E19F0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A7082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680F25">
        <w:rPr>
          <w:rFonts w:ascii="Times New Roman" w:hAnsi="Times New Roman" w:cs="Times New Roman"/>
          <w:sz w:val="26"/>
          <w:szCs w:val="26"/>
        </w:rPr>
        <w:t>;</w:t>
      </w:r>
    </w:p>
    <w:p w14:paraId="7DFEE91B" w14:textId="77777777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дополнить пунктами 13.1-13.2 следующего содержания:</w:t>
      </w:r>
    </w:p>
    <w:p w14:paraId="3741B92E" w14:textId="12F94AEB" w:rsidR="007165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«13.1</w:t>
      </w:r>
      <w:r w:rsidR="00EB73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Исполнительным органам государственной власти Республики Хакасия </w:t>
      </w:r>
      <w:r w:rsidRPr="00335D39">
        <w:rPr>
          <w:rFonts w:ascii="Times New Roman" w:hAnsi="Times New Roman" w:cs="Times New Roman"/>
          <w:sz w:val="26"/>
          <w:szCs w:val="26"/>
        </w:rPr>
        <w:t>своими правовыми актами определить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, иных работников и</w:t>
      </w:r>
      <w:r w:rsidRPr="0041225A">
        <w:rPr>
          <w:rFonts w:ascii="Times New Roman" w:hAnsi="Times New Roman" w:cs="Times New Roman"/>
          <w:sz w:val="26"/>
          <w:szCs w:val="26"/>
        </w:rPr>
        <w:t>сполнительн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1225A">
        <w:rPr>
          <w:rFonts w:ascii="Times New Roman" w:hAnsi="Times New Roman" w:cs="Times New Roman"/>
          <w:sz w:val="26"/>
          <w:szCs w:val="26"/>
        </w:rPr>
        <w:t xml:space="preserve"> органа государственной власти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которые могут осуществлять дистанционную профессиональную служебную деятельность без ущерба для эффективного функционирования исполнительного органа государственной власти Республики Хакасия, </w:t>
      </w:r>
      <w:r w:rsidR="001F49C3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при необходимости порядок передачи таким служащим и работникам на условиях материальной ответственности материально-технических средств, необходимых для осуществления дистанционной профессиональной служебной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деятельности,  а также порядок организации осуществления профессиональной служебной деятельности в дистанционной форме.</w:t>
      </w:r>
    </w:p>
    <w:p w14:paraId="0905F8A5" w14:textId="160119EC" w:rsidR="00912385" w:rsidRDefault="007165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</w:t>
      </w:r>
      <w:r w:rsidR="00EB73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D39">
        <w:rPr>
          <w:rFonts w:ascii="Times New Roman" w:hAnsi="Times New Roman" w:cs="Times New Roman"/>
          <w:sz w:val="26"/>
          <w:szCs w:val="26"/>
        </w:rPr>
        <w:t>Государственном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35D39"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35D39">
        <w:rPr>
          <w:rFonts w:ascii="Times New Roman" w:hAnsi="Times New Roman" w:cs="Times New Roman"/>
          <w:sz w:val="26"/>
          <w:szCs w:val="26"/>
        </w:rPr>
        <w:t xml:space="preserve"> цифрового развития и связи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оказать содействие и</w:t>
      </w:r>
      <w:r w:rsidRPr="00335D39">
        <w:rPr>
          <w:rFonts w:ascii="Times New Roman" w:hAnsi="Times New Roman" w:cs="Times New Roman"/>
          <w:sz w:val="26"/>
          <w:szCs w:val="26"/>
        </w:rPr>
        <w:t>сполнительным органам государственной власти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в проведении работ по технической защите информации и обеспечить контроль состояния защиты информации</w:t>
      </w:r>
      <w:r w:rsidRPr="006035B3">
        <w:rPr>
          <w:rFonts w:ascii="Times New Roman" w:hAnsi="Times New Roman" w:cs="Times New Roman"/>
          <w:sz w:val="26"/>
          <w:szCs w:val="26"/>
        </w:rPr>
        <w:t>, обрабатываемой в информационных системах Республики Хакасия, в информационно-телекоммуникационной сети Правительства Республики Хакасия, на автоматизированных рабочих местах</w:t>
      </w:r>
      <w:r>
        <w:rPr>
          <w:rFonts w:ascii="Times New Roman" w:hAnsi="Times New Roman" w:cs="Times New Roman"/>
          <w:sz w:val="26"/>
          <w:szCs w:val="26"/>
        </w:rPr>
        <w:t xml:space="preserve"> в связи с реализацией правовых актов исполнительных органов государственной власти Республики Хакасия, предусмотренных пунктом 13.1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912385" w:rsidRPr="0091238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387B45F9" w14:textId="77777777" w:rsidR="00912385" w:rsidRDefault="0091238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пункт 14 дополнить подпунктом 7 следующего содержания</w:t>
      </w:r>
      <w:r w:rsidRPr="00912385">
        <w:rPr>
          <w:rFonts w:ascii="Times New Roman" w:hAnsi="Times New Roman" w:cs="Times New Roman"/>
          <w:sz w:val="26"/>
          <w:szCs w:val="26"/>
        </w:rPr>
        <w:t>:</w:t>
      </w:r>
    </w:p>
    <w:p w14:paraId="54A31F49" w14:textId="77777777" w:rsidR="004F56E1" w:rsidRDefault="008868DD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«7) временно приостановить посещение гражданами муниципальных кладбищ, за исключением случаев обращения </w:t>
      </w:r>
      <w:r w:rsidR="000B77B5">
        <w:rPr>
          <w:rFonts w:ascii="Times New Roman" w:hAnsi="Times New Roman" w:cs="Times New Roman"/>
          <w:sz w:val="26"/>
          <w:szCs w:val="26"/>
        </w:rPr>
        <w:t xml:space="preserve">за оказанием услуг по погребению (захоронению) и участия в </w:t>
      </w:r>
      <w:proofErr w:type="gramStart"/>
      <w:r w:rsidR="000B77B5">
        <w:rPr>
          <w:rFonts w:ascii="Times New Roman" w:hAnsi="Times New Roman" w:cs="Times New Roman"/>
          <w:sz w:val="26"/>
          <w:szCs w:val="26"/>
        </w:rPr>
        <w:t>погребении</w:t>
      </w:r>
      <w:proofErr w:type="gramEnd"/>
      <w:r w:rsidR="000B77B5">
        <w:rPr>
          <w:rFonts w:ascii="Times New Roman" w:hAnsi="Times New Roman" w:cs="Times New Roman"/>
          <w:sz w:val="26"/>
          <w:szCs w:val="26"/>
        </w:rPr>
        <w:t xml:space="preserve"> (захоронении).»</w:t>
      </w:r>
      <w:r w:rsidR="000B77B5" w:rsidRPr="00985A59">
        <w:rPr>
          <w:rFonts w:ascii="Times New Roman" w:hAnsi="Times New Roman" w:cs="Times New Roman"/>
          <w:sz w:val="26"/>
          <w:szCs w:val="26"/>
        </w:rPr>
        <w:t>;</w:t>
      </w:r>
    </w:p>
    <w:p w14:paraId="6187733C" w14:textId="77777777" w:rsidR="00F0619F" w:rsidRDefault="00886CFD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абзац первый пункта 17 </w:t>
      </w:r>
      <w:r w:rsidR="00985A59">
        <w:rPr>
          <w:rFonts w:ascii="Times New Roman" w:hAnsi="Times New Roman" w:cs="Times New Roman"/>
          <w:sz w:val="26"/>
          <w:szCs w:val="26"/>
        </w:rPr>
        <w:t xml:space="preserve">после слов «субъектов Российской Федерации» дополнить словами </w:t>
      </w:r>
      <w:r w:rsidR="0078713E">
        <w:rPr>
          <w:rFonts w:ascii="Times New Roman" w:hAnsi="Times New Roman" w:cs="Times New Roman"/>
          <w:sz w:val="26"/>
          <w:szCs w:val="26"/>
        </w:rPr>
        <w:t>(</w:t>
      </w:r>
      <w:r w:rsidR="00F0619F">
        <w:rPr>
          <w:rFonts w:ascii="Times New Roman" w:hAnsi="Times New Roman" w:cs="Times New Roman"/>
          <w:sz w:val="26"/>
          <w:szCs w:val="26"/>
        </w:rPr>
        <w:t>отдельных муниципальных образований</w:t>
      </w:r>
      <w:r w:rsidR="0078713E">
        <w:rPr>
          <w:rFonts w:ascii="Times New Roman" w:hAnsi="Times New Roman" w:cs="Times New Roman"/>
          <w:sz w:val="26"/>
          <w:szCs w:val="26"/>
        </w:rPr>
        <w:t>)</w:t>
      </w:r>
      <w:r w:rsidR="00F0619F">
        <w:rPr>
          <w:rFonts w:ascii="Times New Roman" w:hAnsi="Times New Roman" w:cs="Times New Roman"/>
          <w:sz w:val="26"/>
          <w:szCs w:val="26"/>
        </w:rPr>
        <w:t>»</w:t>
      </w:r>
      <w:r w:rsidR="00F0619F" w:rsidRPr="00F0619F">
        <w:rPr>
          <w:rFonts w:ascii="Times New Roman" w:hAnsi="Times New Roman" w:cs="Times New Roman"/>
          <w:sz w:val="26"/>
          <w:szCs w:val="26"/>
        </w:rPr>
        <w:t>;</w:t>
      </w:r>
    </w:p>
    <w:p w14:paraId="2C968ECB" w14:textId="77777777" w:rsidR="00B46BE5" w:rsidRDefault="002B5AE5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B46BE5">
        <w:rPr>
          <w:rFonts w:ascii="Times New Roman" w:hAnsi="Times New Roman" w:cs="Times New Roman"/>
          <w:sz w:val="26"/>
          <w:szCs w:val="26"/>
        </w:rPr>
        <w:t>пункт 18 изложить в следующей редакции</w:t>
      </w:r>
      <w:r w:rsidR="00B46BE5" w:rsidRPr="00B46BE5">
        <w:rPr>
          <w:rFonts w:ascii="Times New Roman" w:hAnsi="Times New Roman" w:cs="Times New Roman"/>
          <w:sz w:val="26"/>
          <w:szCs w:val="26"/>
        </w:rPr>
        <w:t>:</w:t>
      </w:r>
    </w:p>
    <w:p w14:paraId="4334057B" w14:textId="77777777" w:rsidR="00F902A3" w:rsidRDefault="003E040C" w:rsidP="00F9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«18. Рекомендовать</w:t>
      </w:r>
      <w:r w:rsidRPr="00F902A3">
        <w:rPr>
          <w:rFonts w:ascii="Times New Roman" w:hAnsi="Times New Roman" w:cs="Times New Roman"/>
          <w:sz w:val="26"/>
          <w:szCs w:val="26"/>
        </w:rPr>
        <w:t>:</w:t>
      </w:r>
    </w:p>
    <w:p w14:paraId="69037F5E" w14:textId="250DD368" w:rsidR="00F902A3" w:rsidRDefault="000E586B" w:rsidP="00F9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2C1DFE">
        <w:rPr>
          <w:rFonts w:ascii="Times New Roman" w:hAnsi="Times New Roman" w:cs="Times New Roman"/>
          <w:sz w:val="26"/>
          <w:szCs w:val="26"/>
        </w:rPr>
        <w:t>гражданам</w:t>
      </w:r>
      <w:r w:rsidR="00F902A3">
        <w:rPr>
          <w:rFonts w:ascii="Times New Roman" w:hAnsi="Times New Roman" w:cs="Times New Roman"/>
          <w:sz w:val="26"/>
          <w:szCs w:val="26"/>
        </w:rPr>
        <w:t xml:space="preserve"> воздержаться от посещения </w:t>
      </w:r>
      <w:r w:rsidR="003A2ECB">
        <w:rPr>
          <w:rFonts w:ascii="Times New Roman" w:hAnsi="Times New Roman" w:cs="Times New Roman"/>
          <w:sz w:val="26"/>
          <w:szCs w:val="26"/>
        </w:rPr>
        <w:t>объектов религиозного назначения</w:t>
      </w:r>
      <w:r w:rsidR="00E23017">
        <w:rPr>
          <w:rFonts w:ascii="Times New Roman" w:hAnsi="Times New Roman" w:cs="Times New Roman"/>
          <w:sz w:val="26"/>
          <w:szCs w:val="26"/>
        </w:rPr>
        <w:t>, культовых зданий и сооружений</w:t>
      </w:r>
      <w:r w:rsidR="00F902A3" w:rsidRPr="00F902A3">
        <w:rPr>
          <w:rFonts w:ascii="Times New Roman" w:hAnsi="Times New Roman" w:cs="Times New Roman"/>
          <w:sz w:val="26"/>
          <w:szCs w:val="26"/>
        </w:rPr>
        <w:t>;</w:t>
      </w:r>
    </w:p>
    <w:p w14:paraId="60FF005F" w14:textId="069B03A2" w:rsidR="00F902A3" w:rsidRPr="00F902A3" w:rsidRDefault="00F902A3" w:rsidP="00F90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77E89">
        <w:rPr>
          <w:rFonts w:ascii="Times New Roman" w:hAnsi="Times New Roman" w:cs="Times New Roman"/>
          <w:sz w:val="26"/>
          <w:szCs w:val="26"/>
        </w:rPr>
        <w:t xml:space="preserve">религиозным организациям, осуществляющим деятельность на территории Республики Хакасия, </w:t>
      </w:r>
      <w:r w:rsidR="005804E6">
        <w:rPr>
          <w:rFonts w:ascii="Times New Roman" w:hAnsi="Times New Roman" w:cs="Times New Roman"/>
          <w:sz w:val="26"/>
          <w:szCs w:val="26"/>
        </w:rPr>
        <w:t xml:space="preserve">принять меры по ограничению </w:t>
      </w:r>
      <w:r w:rsidR="00477E89">
        <w:rPr>
          <w:rFonts w:ascii="Times New Roman" w:hAnsi="Times New Roman" w:cs="Times New Roman"/>
          <w:sz w:val="26"/>
          <w:szCs w:val="26"/>
        </w:rPr>
        <w:t>посещения гражданами объектов религиозного назначения, культовых зданий и сооружений</w:t>
      </w:r>
      <w:proofErr w:type="gramStart"/>
      <w:r w:rsidR="009537B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14:paraId="6F69E3AA" w14:textId="19C5C43A" w:rsidR="00716585" w:rsidRDefault="001F72EF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5249D4">
        <w:rPr>
          <w:rFonts w:ascii="Times New Roman" w:hAnsi="Times New Roman" w:cs="Times New Roman"/>
          <w:sz w:val="26"/>
          <w:szCs w:val="26"/>
        </w:rPr>
        <w:t>в приложении 3</w:t>
      </w:r>
      <w:r w:rsidR="005249D4" w:rsidRPr="005804E6">
        <w:rPr>
          <w:rFonts w:ascii="Times New Roman" w:hAnsi="Times New Roman" w:cs="Times New Roman"/>
          <w:sz w:val="26"/>
          <w:szCs w:val="26"/>
        </w:rPr>
        <w:t>:</w:t>
      </w:r>
    </w:p>
    <w:p w14:paraId="5305AFEC" w14:textId="75BA95CF" w:rsidR="005249D4" w:rsidRDefault="00CC4D59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509E6">
        <w:rPr>
          <w:rFonts w:ascii="Times New Roman" w:hAnsi="Times New Roman" w:cs="Times New Roman"/>
          <w:sz w:val="26"/>
          <w:szCs w:val="26"/>
        </w:rPr>
        <w:t>дополнить словами «(отдельных муниципальных образований)»</w:t>
      </w:r>
      <w:r w:rsidR="006509E6" w:rsidRPr="006509E6">
        <w:rPr>
          <w:rFonts w:ascii="Times New Roman" w:hAnsi="Times New Roman" w:cs="Times New Roman"/>
          <w:sz w:val="26"/>
          <w:szCs w:val="26"/>
        </w:rPr>
        <w:t>;</w:t>
      </w:r>
    </w:p>
    <w:p w14:paraId="5A3BE35E" w14:textId="2D77CDB6" w:rsidR="006509E6" w:rsidRDefault="00C75360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3 следующего содержания</w:t>
      </w:r>
      <w:r w:rsidRPr="005804E6">
        <w:rPr>
          <w:rFonts w:ascii="Times New Roman" w:hAnsi="Times New Roman" w:cs="Times New Roman"/>
          <w:sz w:val="26"/>
          <w:szCs w:val="26"/>
        </w:rPr>
        <w:t>:</w:t>
      </w:r>
    </w:p>
    <w:p w14:paraId="681B8B04" w14:textId="5B9404D7" w:rsidR="00C75360" w:rsidRDefault="00C75360" w:rsidP="00716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 </w:t>
      </w:r>
      <w:r w:rsidR="000A7730">
        <w:rPr>
          <w:rFonts w:ascii="Times New Roman" w:hAnsi="Times New Roman" w:cs="Times New Roman"/>
          <w:sz w:val="26"/>
          <w:szCs w:val="26"/>
        </w:rPr>
        <w:t>Город Красноярск</w:t>
      </w:r>
      <w:proofErr w:type="gramStart"/>
      <w:r w:rsidR="000A773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14:paraId="298E03AD" w14:textId="77777777" w:rsidR="00907A4A" w:rsidRDefault="00907A4A" w:rsidP="0071658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72EE9" w14:textId="77777777" w:rsidR="00716585" w:rsidRDefault="00716585" w:rsidP="0071658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Глава Республики Хакасия –</w:t>
      </w:r>
    </w:p>
    <w:p w14:paraId="678F7A1B" w14:textId="77777777" w:rsidR="00716585" w:rsidRDefault="00716585" w:rsidP="0071658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14:paraId="064C595F" w14:textId="77777777" w:rsidR="00716585" w:rsidRDefault="00716585" w:rsidP="0071658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</w:p>
    <w:p w14:paraId="3A0D32C8" w14:textId="77777777" w:rsidR="00716585" w:rsidRDefault="00716585" w:rsidP="00716585"/>
    <w:p w14:paraId="2761EF03" w14:textId="77777777" w:rsidR="00716585" w:rsidRDefault="00716585" w:rsidP="00716585"/>
    <w:bookmarkEnd w:id="0"/>
    <w:p w14:paraId="72083089" w14:textId="1475DF3A" w:rsidR="00716585" w:rsidRDefault="00716585"/>
    <w:sectPr w:rsidR="00716585" w:rsidSect="00964D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5BED" w14:textId="77777777" w:rsidR="00B602D6" w:rsidRDefault="00B602D6">
      <w:pPr>
        <w:spacing w:after="0" w:line="240" w:lineRule="auto"/>
      </w:pPr>
      <w:r>
        <w:separator/>
      </w:r>
    </w:p>
  </w:endnote>
  <w:endnote w:type="continuationSeparator" w:id="0">
    <w:p w14:paraId="154107CD" w14:textId="77777777" w:rsidR="00B602D6" w:rsidRDefault="00B6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9409A" w14:textId="77777777" w:rsidR="00B602D6" w:rsidRDefault="00B602D6">
      <w:pPr>
        <w:spacing w:after="0" w:line="240" w:lineRule="auto"/>
      </w:pPr>
      <w:r>
        <w:separator/>
      </w:r>
    </w:p>
  </w:footnote>
  <w:footnote w:type="continuationSeparator" w:id="0">
    <w:p w14:paraId="7AB0C568" w14:textId="77777777" w:rsidR="00B602D6" w:rsidRDefault="00B6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85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1AFD16" w14:textId="77777777" w:rsidR="000E0E03" w:rsidRPr="00964D4D" w:rsidRDefault="000A773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9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6C1B44" w14:textId="77777777" w:rsidR="000E0E03" w:rsidRDefault="00B60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85"/>
    <w:rsid w:val="000409CE"/>
    <w:rsid w:val="000569B5"/>
    <w:rsid w:val="000A7730"/>
    <w:rsid w:val="000B77B5"/>
    <w:rsid w:val="000E586B"/>
    <w:rsid w:val="00163DD0"/>
    <w:rsid w:val="001F49C3"/>
    <w:rsid w:val="001F72EF"/>
    <w:rsid w:val="00233371"/>
    <w:rsid w:val="002B5AE5"/>
    <w:rsid w:val="002C1DFE"/>
    <w:rsid w:val="003A2ECB"/>
    <w:rsid w:val="003E040C"/>
    <w:rsid w:val="00477E89"/>
    <w:rsid w:val="004F0900"/>
    <w:rsid w:val="004F56E1"/>
    <w:rsid w:val="005249D4"/>
    <w:rsid w:val="005804E6"/>
    <w:rsid w:val="006509E6"/>
    <w:rsid w:val="00691A1B"/>
    <w:rsid w:val="006D2825"/>
    <w:rsid w:val="00716585"/>
    <w:rsid w:val="00716B88"/>
    <w:rsid w:val="0078713E"/>
    <w:rsid w:val="00814355"/>
    <w:rsid w:val="008868DD"/>
    <w:rsid w:val="00886CFD"/>
    <w:rsid w:val="00907A4A"/>
    <w:rsid w:val="00912385"/>
    <w:rsid w:val="009537BA"/>
    <w:rsid w:val="00985A59"/>
    <w:rsid w:val="009C4F0D"/>
    <w:rsid w:val="009E19F0"/>
    <w:rsid w:val="009F4449"/>
    <w:rsid w:val="00B46BE5"/>
    <w:rsid w:val="00B52F61"/>
    <w:rsid w:val="00B602D6"/>
    <w:rsid w:val="00C75360"/>
    <w:rsid w:val="00CC4D59"/>
    <w:rsid w:val="00E23017"/>
    <w:rsid w:val="00EA613B"/>
    <w:rsid w:val="00EB7320"/>
    <w:rsid w:val="00EE5962"/>
    <w:rsid w:val="00F0619F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B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585"/>
  </w:style>
  <w:style w:type="paragraph" w:styleId="a6">
    <w:name w:val="List Paragraph"/>
    <w:basedOn w:val="a"/>
    <w:uiPriority w:val="34"/>
    <w:qFormat/>
    <w:rsid w:val="00F902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5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585"/>
  </w:style>
  <w:style w:type="paragraph" w:styleId="a6">
    <w:name w:val="List Paragraph"/>
    <w:basedOn w:val="a"/>
    <w:uiPriority w:val="34"/>
    <w:qFormat/>
    <w:rsid w:val="00F902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Новоторженцев Константин</dc:creator>
  <cp:lastModifiedBy>Витюгова Ю.В.</cp:lastModifiedBy>
  <cp:revision>2</cp:revision>
  <cp:lastPrinted>2020-04-17T07:01:00Z</cp:lastPrinted>
  <dcterms:created xsi:type="dcterms:W3CDTF">2020-04-17T09:59:00Z</dcterms:created>
  <dcterms:modified xsi:type="dcterms:W3CDTF">2020-04-17T09:59:00Z</dcterms:modified>
</cp:coreProperties>
</file>